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BDBFB" w14:textId="77777777" w:rsidR="00A71292" w:rsidRDefault="00A71292" w:rsidP="00A71292">
      <w:pPr>
        <w:pStyle w:val="paragraph"/>
        <w:spacing w:before="0" w:beforeAutospacing="0" w:after="0" w:afterAutospacing="0"/>
        <w:ind w:firstLine="846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  <w:r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Проект</w:t>
      </w:r>
      <w:r>
        <w:rPr>
          <w:rStyle w:val="normaltextrun"/>
          <w:color w:val="000000"/>
          <w:sz w:val="26"/>
          <w:szCs w:val="26"/>
          <w:shd w:val="clear" w:color="auto" w:fill="FFFFFF"/>
        </w:rPr>
        <w:t>!</w:t>
      </w:r>
    </w:p>
    <w:p w14:paraId="50B30DE4" w14:textId="274A105B" w:rsidR="00A71292" w:rsidRDefault="00A71292" w:rsidP="00A7129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</w:p>
    <w:p w14:paraId="5F623751" w14:textId="77777777" w:rsidR="00852E55" w:rsidRDefault="00852E55" w:rsidP="00A7129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</w:p>
    <w:p w14:paraId="34204CFB" w14:textId="77777777" w:rsidR="00E57C64" w:rsidRDefault="00E57C64" w:rsidP="00A7129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  <w:r>
        <w:rPr>
          <w:rStyle w:val="normaltextrun"/>
          <w:b/>
          <w:bCs/>
          <w:sz w:val="36"/>
          <w:szCs w:val="36"/>
          <w:lang w:val="bg-BG"/>
        </w:rPr>
        <w:t>ЗАКОН</w:t>
      </w:r>
    </w:p>
    <w:p w14:paraId="3532241B" w14:textId="28F3D44E" w:rsidR="00A71292" w:rsidRPr="001F5C68" w:rsidRDefault="00A71292" w:rsidP="001F5C68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  <w:sz w:val="36"/>
          <w:szCs w:val="36"/>
          <w:lang w:val="bg-BG"/>
        </w:rPr>
      </w:pPr>
      <w:r>
        <w:rPr>
          <w:rStyle w:val="normaltextrun"/>
          <w:b/>
          <w:bCs/>
          <w:sz w:val="36"/>
          <w:szCs w:val="36"/>
          <w:lang w:val="bg-BG"/>
        </w:rPr>
        <w:t>за изменение и допълнение на Закона за българските лични документи (Загл. изм. - ДВ, бр. 82 от 2009 г.)</w:t>
      </w:r>
      <w:r>
        <w:rPr>
          <w:rStyle w:val="eop"/>
          <w:sz w:val="36"/>
          <w:szCs w:val="36"/>
        </w:rPr>
        <w:t> </w:t>
      </w:r>
    </w:p>
    <w:p w14:paraId="5F9FEF02" w14:textId="77777777" w:rsidR="00A71292" w:rsidRDefault="00A71292" w:rsidP="00E57C6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5A107BB" w14:textId="77777777" w:rsidR="00A71292" w:rsidRPr="00E57C64" w:rsidRDefault="00A71292" w:rsidP="00A71292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Fonts w:ascii="Segoe UI" w:hAnsi="Segoe UI" w:cs="Segoe UI"/>
          <w:sz w:val="26"/>
          <w:szCs w:val="26"/>
        </w:rPr>
      </w:pPr>
      <w:proofErr w:type="spellStart"/>
      <w:r w:rsidRPr="00E57C64">
        <w:rPr>
          <w:rStyle w:val="normaltextrun"/>
          <w:sz w:val="26"/>
          <w:szCs w:val="26"/>
          <w:lang w:val="bg-BG"/>
        </w:rPr>
        <w:t>Обн</w:t>
      </w:r>
      <w:proofErr w:type="spellEnd"/>
      <w:r w:rsidRPr="00E57C64">
        <w:rPr>
          <w:rStyle w:val="normaltextrun"/>
          <w:sz w:val="26"/>
          <w:szCs w:val="26"/>
          <w:lang w:val="bg-BG"/>
        </w:rPr>
        <w:t>., ДВ, бр. 93 от 11.08.1998 г., в сила от 1.04.1999 г., изм. и доп., бр. 53 от 11.06.1999 г., в сила от 1.08.1999 г., бр. 67 от 27.07.1999 г., изм., бр. 70 от 6.08.1999 г., в сила от 1.01.2000 г., бр. 113 от 28.12.1999 г., изм. и доп., бр. 108 от 29.12.2000 г., в сила от 29.12.2000 г., бр. 42 от 27.04.2001 г., в сила от 27.04.2001 г., бр. 45 от 30.04.2002 г., бр. 54 от 31.05.2002 г., в сила от 1.12.2002 г., бр. 29 от 31.03.2003 г., в сила от 31.03.2003 г., доп., бр. 63 от 15.07.2003 г., изм. и доп., бр. 96 от 29.10.2004 г., бр. 103 от 23.11.2004 г., в сила от 23.11.2004 г., бр. 111 от 21.12.2004 г., доп., бр. 43 от 20.05.2005 г., в сила от 1.09.2005 г., бр. 71 от 30.08.2005 г., в сила от 31.10.2005 г., изм., бр. 86 от 28.10.2005 г., в сила от 29.04.2006 г., бр. 88 от 4.11.2005 г., бр. 105 от 29.12.2005 г., в сила от 1.01.2006 г., бр. 30 от 11.04.2006 г., в сила от 12.07.2006 г., бр. 82 от 10.10.2006 г., изм. и доп., бр. 105 от 22.12.2006 г., в сила от деня на влизане в сила на Договора за присъединяване на Република България към Европейския съюз - 1.01.2007 г., бр. 29 от 6.04.2007 г., изм., бр. 46 от 12.06.2007 г., в сила от 1.01.2008 г., изм. и доп., бр. 52 от 29.06.2007 г., доп., бр. 66 от 25.07.2008 г., в сила от 26.09.2008 г., изм. и доп., бр. 88 от 10.10.2008 г., бр. 110 от 30.12.2008 г., в сила от 1.01.2009 г., изм., бр. 35 от 12.05.2009 г., в сила от 12.05.2009 г., доп., бр. 47 от 23.06.2009 г., в сила от 1.10.2009 г., изм. и доп., бр. 82 от 16.10.2009 г., доп., бр. 102 от 22.12.2009 г., изм., бр. 82 от 16.10.2009 г., доп., бр. 26 от 6.04.2010 г., изм., бр. 100 от 21.12.2010 г., в сила от 21.12.2010 г., доп., бр. 9 от 28.01.2011 г., изм., бр. 23 от 22.03.2011 г., в сила от 22.03.2011 г.; Решение № 2 на Конституционния съд на РБ от 31.03.2011 г. - бр. 32 от 19.04.2011 г.; изм., бр. 55 от 19.07.2011 г., изм. и доп., бр. 21 от 13.03.2012 г., изм., бр. 42 от 5.06.2012 г., изм. и доп., бр. 75 от 2.10.2012 г., доп., бр. 23 от 8.03.2013 г., в сила от 1.05.2013 г., бр. 70 от 9.08.2013 г., в сила от 24.12.2013 г., изм., бр. 53 от 27.06.2014 г., бр. 14 от 20.02.2015 г., бр. 79 от 13.10.2015 г., в сила от 1.11.2015 г., бр. 80 от 16.10.2015 г., в сила от 16.10.2015 г., доп., бр. 33 от 26.04.2016 г., в сила от 21.05.2016 г., бр. 81 от 14.10.2016 г., в сила от 14.10.2016 г., изм. и доп., бр. 97 от 6.12.2016 г., бр. 101 от 20.12.2016 г., в сила от 2.08.2021 г. (*), изм., бр. 85 от 24.10.2017 г., бр. 97 от 5.12.2017 г., изм. и доп., бр. 14 от 13.02.2018 г., бр. 24 от 16.03.2018 г., в сила от 23.05.2018 г., бр. 1 от 3.01.2019 г., изм., бр. 12 от 8.02.2019 г., бр. 17 от 26.02.2019 г., бр. 24 от 22.03.2019 г., в сила от 1.07.2020 г. (*), изм. и доп., бр. 34 от 23.04.2019 г., бр. 58 от 23.07.2019 г., изм., бр. 101 от 27.12.2019 г., изм. и доп., бр. 60 от 7.07.2020 г., изм., бр. 69 от 4.08.2020 г., бр. 98 от 17.11.2020 г., изм. и доп., бр. 101 от 27.11.2020 г.</w:t>
      </w:r>
    </w:p>
    <w:p w14:paraId="79EA4D5D" w14:textId="77777777" w:rsidR="006F7302" w:rsidRDefault="006F7302" w:rsidP="00A71292">
      <w:pPr>
        <w:jc w:val="both"/>
        <w:rPr>
          <w:i/>
          <w:iCs/>
          <w:sz w:val="26"/>
          <w:szCs w:val="26"/>
        </w:rPr>
      </w:pPr>
    </w:p>
    <w:p w14:paraId="1BA3BA0F" w14:textId="77777777" w:rsidR="00A71292" w:rsidRDefault="00A71292" w:rsidP="00A71292">
      <w:pPr>
        <w:ind w:firstLine="990"/>
        <w:jc w:val="both"/>
        <w:rPr>
          <w:rFonts w:ascii="Times New Roman" w:hAnsi="Times New Roman" w:cs="Times New Roman"/>
          <w:b/>
          <w:bCs/>
          <w:sz w:val="26"/>
          <w:szCs w:val="26"/>
          <w:lang w:val="bg-BG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bg-BG"/>
        </w:rPr>
        <w:t xml:space="preserve">§ 1. </w:t>
      </w:r>
      <w:r>
        <w:rPr>
          <w:rFonts w:ascii="Times New Roman" w:hAnsi="Times New Roman" w:cs="Times New Roman"/>
          <w:sz w:val="26"/>
          <w:szCs w:val="26"/>
          <w:lang w:val="bg-BG"/>
        </w:rPr>
        <w:t>В чл. 9, ал. 2 се заличава изречение второ.</w:t>
      </w:r>
    </w:p>
    <w:p w14:paraId="732599C1" w14:textId="77777777" w:rsidR="00A71292" w:rsidRDefault="00A71292" w:rsidP="00A71292">
      <w:pPr>
        <w:spacing w:after="0"/>
        <w:ind w:firstLine="99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bg-BG"/>
        </w:rPr>
        <w:t>§ 2.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 В чл. 18, ал. 1 се правят следните изменения:</w:t>
      </w:r>
    </w:p>
    <w:p w14:paraId="048865D2" w14:textId="4791FCEE" w:rsidR="00A71292" w:rsidRDefault="00A71292" w:rsidP="00A7129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 xml:space="preserve"> Досегашната т. 10 се заличава</w:t>
      </w:r>
      <w:r w:rsidR="00E57C64">
        <w:rPr>
          <w:rFonts w:ascii="Times New Roman" w:hAnsi="Times New Roman" w:cs="Times New Roman"/>
          <w:sz w:val="26"/>
          <w:szCs w:val="26"/>
          <w:lang w:val="bg-BG"/>
        </w:rPr>
        <w:t>.</w:t>
      </w:r>
    </w:p>
    <w:p w14:paraId="7FB6E18F" w14:textId="77777777" w:rsidR="00A71292" w:rsidRDefault="00A71292" w:rsidP="00A7129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 xml:space="preserve"> Досегашната т. 11 става т. 10.</w:t>
      </w:r>
    </w:p>
    <w:p w14:paraId="25F8149A" w14:textId="77777777" w:rsidR="00A71292" w:rsidRDefault="00A71292" w:rsidP="00A71292">
      <w:pPr>
        <w:pStyle w:val="ListParagraph"/>
        <w:spacing w:after="0"/>
        <w:ind w:left="135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393B0FEB" w14:textId="77777777" w:rsidR="00A71292" w:rsidRDefault="00A71292" w:rsidP="00A71292">
      <w:pPr>
        <w:spacing w:after="0"/>
        <w:ind w:firstLine="99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bg-BG"/>
        </w:rPr>
        <w:t xml:space="preserve">§ 3. </w:t>
      </w:r>
      <w:r>
        <w:rPr>
          <w:rFonts w:ascii="Times New Roman" w:hAnsi="Times New Roman" w:cs="Times New Roman"/>
          <w:sz w:val="26"/>
          <w:szCs w:val="26"/>
          <w:lang w:val="bg-BG"/>
        </w:rPr>
        <w:t>В чл. 53, ал. 1 се правят следните изменения:</w:t>
      </w:r>
    </w:p>
    <w:p w14:paraId="29DE7826" w14:textId="2C5A0761" w:rsidR="00A71292" w:rsidRDefault="00A71292" w:rsidP="00A7129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 xml:space="preserve"> Досегашната т. 3 се заличава</w:t>
      </w:r>
      <w:r w:rsidR="00E57C64">
        <w:rPr>
          <w:rFonts w:ascii="Times New Roman" w:hAnsi="Times New Roman" w:cs="Times New Roman"/>
          <w:sz w:val="26"/>
          <w:szCs w:val="26"/>
          <w:lang w:val="bg-BG"/>
        </w:rPr>
        <w:t>.</w:t>
      </w:r>
    </w:p>
    <w:p w14:paraId="56B4121C" w14:textId="379DC6A8" w:rsidR="00A71292" w:rsidRDefault="00A71292" w:rsidP="00A7129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 xml:space="preserve"> Досегашните т. 4-12 стават съответно т. 3-11.</w:t>
      </w:r>
    </w:p>
    <w:p w14:paraId="3ADAF672" w14:textId="7D2D3DF7" w:rsidR="00903DF5" w:rsidRDefault="00903DF5" w:rsidP="00903DF5">
      <w:pPr>
        <w:pStyle w:val="ListParagraph"/>
        <w:ind w:left="135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4BAF22AB" w14:textId="723A8CEC" w:rsidR="009339E3" w:rsidRDefault="009339E3">
      <w:pPr>
        <w:spacing w:line="259" w:lineRule="auto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br w:type="page"/>
      </w:r>
    </w:p>
    <w:p w14:paraId="4B3D2ED9" w14:textId="77777777" w:rsidR="00903DF5" w:rsidRDefault="00903DF5" w:rsidP="00903DF5">
      <w:pPr>
        <w:pStyle w:val="ListParagraph"/>
        <w:ind w:left="135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5FD2143D" w14:textId="200C990E" w:rsidR="00B04D5E" w:rsidRDefault="00B04D5E" w:rsidP="00DA2C66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  <w:lang w:val="bg-BG"/>
        </w:rPr>
      </w:pPr>
      <w:r>
        <w:rPr>
          <w:rFonts w:ascii="Times New Roman" w:hAnsi="Times New Roman" w:cs="Times New Roman"/>
          <w:b/>
          <w:bCs/>
          <w:sz w:val="36"/>
          <w:szCs w:val="36"/>
          <w:lang w:val="bg-BG"/>
        </w:rPr>
        <w:t>МОТИВИ</w:t>
      </w:r>
    </w:p>
    <w:p w14:paraId="704B0FFB" w14:textId="77777777" w:rsidR="00E41415" w:rsidRDefault="00E41415" w:rsidP="00E41415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  <w:lang w:val="bg-BG"/>
        </w:rPr>
      </w:pPr>
      <w:r>
        <w:rPr>
          <w:rFonts w:ascii="Times New Roman" w:hAnsi="Times New Roman" w:cs="Times New Roman"/>
          <w:b/>
          <w:bCs/>
          <w:sz w:val="36"/>
          <w:szCs w:val="36"/>
          <w:lang w:val="bg-BG"/>
        </w:rPr>
        <w:t xml:space="preserve">към проекта на Закон за изменение и допълнение на Закона за българските лични документи </w:t>
      </w:r>
    </w:p>
    <w:p w14:paraId="24CB1D59" w14:textId="77777777" w:rsidR="00DA2C66" w:rsidRDefault="00DA2C66" w:rsidP="00B04D5E">
      <w:pPr>
        <w:spacing w:after="0"/>
        <w:rPr>
          <w:rFonts w:ascii="Times New Roman" w:hAnsi="Times New Roman" w:cs="Times New Roman"/>
          <w:sz w:val="26"/>
          <w:szCs w:val="26"/>
          <w:lang w:val="bg-BG"/>
        </w:rPr>
      </w:pPr>
    </w:p>
    <w:p w14:paraId="63D1F962" w14:textId="1396F53F" w:rsidR="00D90903" w:rsidRDefault="008B0C30" w:rsidP="00B04D5E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bg-BG"/>
        </w:rPr>
      </w:pPr>
      <w:r w:rsidRPr="00D300F7">
        <w:rPr>
          <w:rFonts w:ascii="Times New Roman" w:hAnsi="Times New Roman" w:cs="Times New Roman"/>
          <w:sz w:val="26"/>
          <w:szCs w:val="26"/>
          <w:lang w:val="bg-BG"/>
        </w:rPr>
        <w:t xml:space="preserve">Настоящият проект на Закон за изменение и допълнение на Закона за българските лични документи предвижда </w:t>
      </w:r>
      <w:r w:rsidR="00AA5A4A">
        <w:rPr>
          <w:rFonts w:ascii="Times New Roman" w:hAnsi="Times New Roman" w:cs="Times New Roman"/>
          <w:sz w:val="26"/>
          <w:szCs w:val="26"/>
          <w:lang w:val="bg-BG"/>
        </w:rPr>
        <w:t>следните</w:t>
      </w:r>
      <w:r w:rsidRPr="00D300F7">
        <w:rPr>
          <w:rFonts w:ascii="Times New Roman" w:hAnsi="Times New Roman" w:cs="Times New Roman"/>
          <w:sz w:val="26"/>
          <w:szCs w:val="26"/>
          <w:lang w:val="bg-BG"/>
        </w:rPr>
        <w:t xml:space="preserve"> </w:t>
      </w:r>
      <w:r w:rsidR="00A67D62" w:rsidRPr="00D300F7">
        <w:rPr>
          <w:rFonts w:ascii="Times New Roman" w:hAnsi="Times New Roman" w:cs="Times New Roman"/>
          <w:sz w:val="26"/>
          <w:szCs w:val="26"/>
          <w:lang w:val="bg-BG"/>
        </w:rPr>
        <w:t>промени</w:t>
      </w:r>
      <w:r w:rsidR="0077694C">
        <w:rPr>
          <w:rFonts w:ascii="Times New Roman" w:hAnsi="Times New Roman" w:cs="Times New Roman"/>
          <w:sz w:val="26"/>
          <w:szCs w:val="26"/>
          <w:lang w:val="bg-BG"/>
        </w:rPr>
        <w:t>,</w:t>
      </w:r>
      <w:r w:rsidR="00A67D62" w:rsidRPr="00D300F7">
        <w:rPr>
          <w:rFonts w:ascii="Times New Roman" w:hAnsi="Times New Roman" w:cs="Times New Roman"/>
          <w:sz w:val="26"/>
          <w:szCs w:val="26"/>
          <w:lang w:val="bg-BG"/>
        </w:rPr>
        <w:t xml:space="preserve"> свързани с издаване на</w:t>
      </w:r>
      <w:r w:rsidR="00A67D62">
        <w:rPr>
          <w:rFonts w:ascii="Times New Roman" w:hAnsi="Times New Roman" w:cs="Times New Roman"/>
          <w:b/>
          <w:bCs/>
          <w:sz w:val="26"/>
          <w:szCs w:val="26"/>
          <w:lang w:val="bg-BG"/>
        </w:rPr>
        <w:t xml:space="preserve"> </w:t>
      </w:r>
      <w:r w:rsidR="00A67D62" w:rsidRPr="4EC589AA">
        <w:rPr>
          <w:rFonts w:ascii="Times New Roman" w:hAnsi="Times New Roman" w:cs="Times New Roman"/>
          <w:sz w:val="26"/>
          <w:szCs w:val="26"/>
          <w:lang w:val="bg-BG"/>
        </w:rPr>
        <w:t>свидетелството за управление на моторно превозно средство</w:t>
      </w:r>
      <w:r w:rsidR="00A67D62">
        <w:rPr>
          <w:rFonts w:ascii="Times New Roman" w:hAnsi="Times New Roman" w:cs="Times New Roman"/>
          <w:sz w:val="26"/>
          <w:szCs w:val="26"/>
          <w:lang w:val="bg-BG"/>
        </w:rPr>
        <w:t xml:space="preserve"> (СУМПС)</w:t>
      </w:r>
      <w:r w:rsidR="00261B89">
        <w:rPr>
          <w:rFonts w:ascii="Times New Roman" w:hAnsi="Times New Roman" w:cs="Times New Roman"/>
          <w:sz w:val="26"/>
          <w:szCs w:val="26"/>
          <w:lang w:val="bg-BG"/>
        </w:rPr>
        <w:t>:</w:t>
      </w:r>
      <w:r w:rsidR="00A67D62">
        <w:rPr>
          <w:rFonts w:ascii="Times New Roman" w:hAnsi="Times New Roman" w:cs="Times New Roman"/>
          <w:b/>
          <w:bCs/>
          <w:sz w:val="26"/>
          <w:szCs w:val="26"/>
          <w:lang w:val="bg-BG"/>
        </w:rPr>
        <w:t xml:space="preserve"> </w:t>
      </w:r>
    </w:p>
    <w:p w14:paraId="377097DA" w14:textId="77777777" w:rsidR="00D90903" w:rsidRDefault="00D90903" w:rsidP="00B04D5E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bg-BG"/>
        </w:rPr>
      </w:pPr>
    </w:p>
    <w:p w14:paraId="3EDF18F4" w14:textId="712E42A0" w:rsidR="00B04D5E" w:rsidRPr="004C1AED" w:rsidRDefault="00B04D5E" w:rsidP="00B04D5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Първата група промени (§ 1 и § 3 от законопроекта) се изразява в </w:t>
      </w:r>
      <w:bookmarkStart w:id="0" w:name="_Hlk63832222"/>
      <w:r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отпадане на изискването за </w:t>
      </w:r>
      <w:r w:rsidR="00443EC1"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подновяване </w:t>
      </w:r>
      <w:r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на СУМПС при </w:t>
      </w:r>
      <w:bookmarkStart w:id="1" w:name="_Hlk63829420"/>
      <w:r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промяна на постоянния адрес на гражданите </w:t>
      </w:r>
      <w:bookmarkEnd w:id="1"/>
      <w:r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от едно населено място в друго. </w:t>
      </w:r>
      <w:bookmarkEnd w:id="0"/>
      <w:r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По този начин ще се </w:t>
      </w:r>
      <w:r w:rsidR="4E10A449" w:rsidRPr="7BEB3F21">
        <w:rPr>
          <w:rFonts w:ascii="Times New Roman" w:hAnsi="Times New Roman" w:cs="Times New Roman"/>
          <w:sz w:val="26"/>
          <w:szCs w:val="26"/>
          <w:lang w:val="bg-BG"/>
        </w:rPr>
        <w:t>премахне</w:t>
      </w:r>
      <w:r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 една необоснована административна тежест за гражданите, като същевременно би се облекчила работата на компетентните длъжностни лица </w:t>
      </w:r>
      <w:r w:rsidR="00181EA2" w:rsidRPr="7BEB3F21">
        <w:rPr>
          <w:rFonts w:ascii="Times New Roman" w:hAnsi="Times New Roman" w:cs="Times New Roman"/>
          <w:sz w:val="26"/>
          <w:szCs w:val="26"/>
          <w:lang w:val="bg-BG"/>
        </w:rPr>
        <w:t>поради по-малкия брой</w:t>
      </w:r>
      <w:r w:rsidR="00B812C0"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 на подновявани</w:t>
      </w:r>
      <w:r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 СУМПС. Промяната следва да се реализира чрез отпадане на изискването СУМПС да съдържа данни относно наименованието на населеното място от постоянния адрес, съответно чрез заличаване на поле 8 </w:t>
      </w:r>
      <w:r w:rsidR="4DAF08D8" w:rsidRPr="7BEB3F21">
        <w:rPr>
          <w:rFonts w:ascii="Times New Roman" w:hAnsi="Times New Roman" w:cs="Times New Roman"/>
          <w:sz w:val="26"/>
          <w:szCs w:val="26"/>
          <w:lang w:val="bg-BG"/>
        </w:rPr>
        <w:t>от</w:t>
      </w:r>
      <w:r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 СУМПС</w:t>
      </w:r>
      <w:r w:rsidR="00CE1E7A" w:rsidRPr="7BEB3F21">
        <w:rPr>
          <w:rFonts w:ascii="Times New Roman" w:hAnsi="Times New Roman" w:cs="Times New Roman"/>
          <w:sz w:val="26"/>
          <w:szCs w:val="26"/>
          <w:lang w:val="bg-BG"/>
        </w:rPr>
        <w:t>, което не е задължител</w:t>
      </w:r>
      <w:r w:rsidR="00E81C01" w:rsidRPr="7BEB3F21">
        <w:rPr>
          <w:rFonts w:ascii="Times New Roman" w:hAnsi="Times New Roman" w:cs="Times New Roman"/>
          <w:sz w:val="26"/>
          <w:szCs w:val="26"/>
          <w:lang w:val="bg-BG"/>
        </w:rPr>
        <w:t>ен реквизит</w:t>
      </w:r>
      <w:r w:rsidR="00CE1E7A"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 и съгласно европейската правна рамка</w:t>
      </w:r>
      <w:r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. </w:t>
      </w:r>
      <w:r w:rsidR="00CE1E7A" w:rsidRPr="7BEB3F21">
        <w:rPr>
          <w:rFonts w:ascii="Times New Roman" w:hAnsi="Times New Roman" w:cs="Times New Roman"/>
          <w:sz w:val="26"/>
          <w:szCs w:val="26"/>
          <w:lang w:val="bg-BG"/>
        </w:rPr>
        <w:t>В допълнение, с</w:t>
      </w:r>
      <w:r w:rsidR="00F50EF9"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ъответните компетентни органи имат достъп до тази информация през централизираните информационни системи. </w:t>
      </w:r>
      <w:r w:rsidR="00597CD9" w:rsidRPr="7BEB3F21">
        <w:rPr>
          <w:rFonts w:ascii="Times New Roman" w:hAnsi="Times New Roman" w:cs="Times New Roman"/>
          <w:sz w:val="26"/>
          <w:szCs w:val="26"/>
          <w:lang w:val="bg-BG"/>
        </w:rPr>
        <w:t>Така</w:t>
      </w:r>
      <w:r w:rsidR="006C04E1" w:rsidRPr="7BEB3F21">
        <w:rPr>
          <w:rFonts w:ascii="Times New Roman" w:hAnsi="Times New Roman" w:cs="Times New Roman"/>
          <w:sz w:val="26"/>
          <w:szCs w:val="26"/>
          <w:lang w:val="bg-BG"/>
        </w:rPr>
        <w:t xml:space="preserve">, </w:t>
      </w:r>
      <w:r w:rsidRPr="7BEB3F21">
        <w:rPr>
          <w:rFonts w:ascii="Times New Roman" w:hAnsi="Times New Roman" w:cs="Times New Roman"/>
          <w:sz w:val="26"/>
          <w:szCs w:val="26"/>
          <w:lang w:val="bg-BG"/>
        </w:rPr>
        <w:t>при промяна на постоянния адрес на българските граждани единственото, което е необходимо да се подмени, е личната им карта.</w:t>
      </w:r>
    </w:p>
    <w:p w14:paraId="0FCD1AD7" w14:textId="77777777" w:rsidR="00B04D5E" w:rsidRDefault="00B04D5E" w:rsidP="00B04D5E">
      <w:pPr>
        <w:spacing w:after="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4A8B678C" w14:textId="73F946DC" w:rsidR="00B04D5E" w:rsidRDefault="00B04D5E" w:rsidP="00B04D5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0D300F7">
        <w:rPr>
          <w:rFonts w:ascii="Times New Roman" w:hAnsi="Times New Roman" w:cs="Times New Roman"/>
          <w:sz w:val="26"/>
          <w:szCs w:val="26"/>
          <w:lang w:val="bg-BG"/>
        </w:rPr>
        <w:t xml:space="preserve">Другата законодателна промяна (§ 2) </w:t>
      </w:r>
      <w:r>
        <w:rPr>
          <w:rFonts w:ascii="Times New Roman" w:hAnsi="Times New Roman" w:cs="Times New Roman"/>
          <w:sz w:val="26"/>
          <w:szCs w:val="26"/>
          <w:lang w:val="bg-BG"/>
        </w:rPr>
        <w:t>се свежда до п</w:t>
      </w:r>
      <w:r w:rsidRPr="00C903D3">
        <w:rPr>
          <w:rFonts w:ascii="Times New Roman" w:hAnsi="Times New Roman" w:cs="Times New Roman"/>
          <w:sz w:val="26"/>
          <w:szCs w:val="26"/>
          <w:lang w:val="bg-BG"/>
        </w:rPr>
        <w:t>ремахване на изискването за попълване на семейно положение от заявлението за издаване на документ за самоличност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 на български граждани (тук се включва и коригиране на самия образец на заявлението чрез премахване на полето за семейно положение). Предложението е продиктувано от съображението, че тази информация не допринася за процеса по издаване на лични документи, тъй като не фигурира в тях</w:t>
      </w:r>
      <w:r w:rsidR="00A67D62">
        <w:rPr>
          <w:rFonts w:ascii="Times New Roman" w:hAnsi="Times New Roman" w:cs="Times New Roman"/>
          <w:sz w:val="26"/>
          <w:szCs w:val="26"/>
          <w:lang w:val="bg-BG"/>
        </w:rPr>
        <w:t xml:space="preserve">. </w:t>
      </w:r>
      <w:r w:rsidR="00E24462">
        <w:rPr>
          <w:rFonts w:ascii="Times New Roman" w:hAnsi="Times New Roman" w:cs="Times New Roman"/>
          <w:sz w:val="26"/>
          <w:szCs w:val="26"/>
          <w:lang w:val="bg-BG"/>
        </w:rPr>
        <w:t>Освен това</w:t>
      </w:r>
      <w:r w:rsidR="00A67D62">
        <w:rPr>
          <w:rFonts w:ascii="Times New Roman" w:hAnsi="Times New Roman" w:cs="Times New Roman"/>
          <w:sz w:val="26"/>
          <w:szCs w:val="26"/>
          <w:lang w:val="bg-BG"/>
        </w:rPr>
        <w:t xml:space="preserve"> е възможно </w:t>
      </w:r>
      <w:r w:rsidR="00512B74">
        <w:rPr>
          <w:rFonts w:ascii="Times New Roman" w:hAnsi="Times New Roman" w:cs="Times New Roman"/>
          <w:sz w:val="26"/>
          <w:szCs w:val="26"/>
          <w:lang w:val="bg-BG"/>
        </w:rPr>
        <w:t xml:space="preserve">въпросните </w:t>
      </w:r>
      <w:r w:rsidR="00A67D62">
        <w:rPr>
          <w:rFonts w:ascii="Times New Roman" w:hAnsi="Times New Roman" w:cs="Times New Roman"/>
          <w:sz w:val="26"/>
          <w:szCs w:val="26"/>
          <w:lang w:val="bg-BG"/>
        </w:rPr>
        <w:t xml:space="preserve">данни да бъдат </w:t>
      </w:r>
      <w:proofErr w:type="spellStart"/>
      <w:r w:rsidR="00A67D62">
        <w:rPr>
          <w:rFonts w:ascii="Times New Roman" w:hAnsi="Times New Roman" w:cs="Times New Roman"/>
          <w:sz w:val="26"/>
          <w:szCs w:val="26"/>
          <w:lang w:val="bg-BG"/>
        </w:rPr>
        <w:t>достъпени</w:t>
      </w:r>
      <w:proofErr w:type="spellEnd"/>
      <w:r w:rsidR="00CF7C05">
        <w:rPr>
          <w:rFonts w:ascii="Times New Roman" w:hAnsi="Times New Roman" w:cs="Times New Roman"/>
          <w:sz w:val="26"/>
          <w:szCs w:val="26"/>
          <w:lang w:val="bg-BG"/>
        </w:rPr>
        <w:t xml:space="preserve"> през Национална база данни „Население“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 по служебен път. </w:t>
      </w:r>
    </w:p>
    <w:p w14:paraId="61103D99" w14:textId="77777777" w:rsidR="00B04D5E" w:rsidRDefault="00B04D5E" w:rsidP="00B04D5E">
      <w:pPr>
        <w:spacing w:after="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47180B52" w14:textId="77777777" w:rsidR="00B04D5E" w:rsidRDefault="00B04D5E" w:rsidP="00B04D5E">
      <w:pPr>
        <w:spacing w:after="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2C078E63" w14:textId="4CEF8D94" w:rsidR="003D4E22" w:rsidRPr="008E7904" w:rsidRDefault="003D4E22" w:rsidP="00DE21A2">
      <w:pPr>
        <w:jc w:val="both"/>
        <w:rPr>
          <w:rFonts w:ascii="Times New Roman" w:hAnsi="Times New Roman" w:cs="Times New Roman"/>
          <w:sz w:val="26"/>
          <w:szCs w:val="26"/>
          <w:lang w:val="bg-BG"/>
        </w:rPr>
      </w:pPr>
      <w:bookmarkStart w:id="2" w:name="_GoBack"/>
      <w:bookmarkEnd w:id="2"/>
    </w:p>
    <w:sectPr w:rsidR="003D4E22" w:rsidRPr="008E79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0A76C" w14:textId="77777777" w:rsidR="00DA0F22" w:rsidRDefault="00DA0F22" w:rsidP="00214943">
      <w:pPr>
        <w:spacing w:after="0" w:line="240" w:lineRule="auto"/>
      </w:pPr>
      <w:r>
        <w:separator/>
      </w:r>
    </w:p>
  </w:endnote>
  <w:endnote w:type="continuationSeparator" w:id="0">
    <w:p w14:paraId="271E6DEE" w14:textId="77777777" w:rsidR="00DA0F22" w:rsidRDefault="00DA0F22" w:rsidP="00214943">
      <w:pPr>
        <w:spacing w:after="0" w:line="240" w:lineRule="auto"/>
      </w:pPr>
      <w:r>
        <w:continuationSeparator/>
      </w:r>
    </w:p>
  </w:endnote>
  <w:endnote w:type="continuationNotice" w:id="1">
    <w:p w14:paraId="2C8528FD" w14:textId="77777777" w:rsidR="00DA0F22" w:rsidRDefault="00DA0F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EE266" w14:textId="77777777" w:rsidR="00CD4749" w:rsidRDefault="00CD47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45367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5538F6" w14:textId="28A5C16A" w:rsidR="00CD4749" w:rsidRDefault="00CD47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07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80E287" w14:textId="77777777" w:rsidR="00CD4749" w:rsidRDefault="00CD47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2C6F66" w14:textId="77777777" w:rsidR="00CD4749" w:rsidRDefault="00CD47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0703" w14:textId="77777777" w:rsidR="00DA0F22" w:rsidRDefault="00DA0F22" w:rsidP="00214943">
      <w:pPr>
        <w:spacing w:after="0" w:line="240" w:lineRule="auto"/>
      </w:pPr>
      <w:r>
        <w:separator/>
      </w:r>
    </w:p>
  </w:footnote>
  <w:footnote w:type="continuationSeparator" w:id="0">
    <w:p w14:paraId="6D6ABF89" w14:textId="77777777" w:rsidR="00DA0F22" w:rsidRDefault="00DA0F22" w:rsidP="00214943">
      <w:pPr>
        <w:spacing w:after="0" w:line="240" w:lineRule="auto"/>
      </w:pPr>
      <w:r>
        <w:continuationSeparator/>
      </w:r>
    </w:p>
  </w:footnote>
  <w:footnote w:type="continuationNotice" w:id="1">
    <w:p w14:paraId="29120612" w14:textId="77777777" w:rsidR="00DA0F22" w:rsidRDefault="00DA0F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1A743" w14:textId="77777777" w:rsidR="00CD4749" w:rsidRDefault="00CD47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BF838" w14:textId="77777777" w:rsidR="004A03AC" w:rsidRPr="005C1A28" w:rsidRDefault="004A03AC" w:rsidP="004A03AC">
    <w:pPr>
      <w:pStyle w:val="Header"/>
      <w:rPr>
        <w:lang w:val="bg-BG"/>
      </w:rPr>
    </w:pPr>
    <w:r>
      <w:rPr>
        <w:lang w:val="bg-BG"/>
      </w:rPr>
      <w:t xml:space="preserve">Проект: </w:t>
    </w:r>
    <w:r w:rsidRPr="005C1A28">
      <w:rPr>
        <w:lang w:val="bg-BG"/>
      </w:rPr>
      <w:t>Подкрепа за реформа в публичната администрация: епизоди от живота и мониторинг</w:t>
    </w:r>
    <w:r>
      <w:rPr>
        <w:i/>
        <w:iCs/>
        <w:lang w:val="bg-BG"/>
      </w:rPr>
      <w:t xml:space="preserve">, </w:t>
    </w:r>
    <w:r w:rsidRPr="005C1A28">
      <w:rPr>
        <w:lang w:val="bg-BG"/>
      </w:rPr>
      <w:t>финансиран от Службата за подкрепа на структурни реформи на Европейската комисия</w:t>
    </w:r>
  </w:p>
  <w:p w14:paraId="7B5E62C4" w14:textId="77777777" w:rsidR="004A03AC" w:rsidRDefault="004A03AC" w:rsidP="004A03AC">
    <w:pPr>
      <w:pStyle w:val="Header"/>
      <w:rPr>
        <w:i/>
        <w:iCs/>
        <w:lang w:val="bg-BG"/>
      </w:rPr>
    </w:pPr>
    <w:r>
      <w:rPr>
        <w:i/>
        <w:iCs/>
        <w:lang w:val="bg-BG"/>
      </w:rPr>
      <w:t>Бенефициент: Администрацията на Министерския Съвет на Р. България</w:t>
    </w:r>
  </w:p>
  <w:p w14:paraId="51F686C7" w14:textId="083B9C7B" w:rsidR="00B437CA" w:rsidRPr="004C1AED" w:rsidRDefault="00B437CA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4D16D" w14:textId="77777777" w:rsidR="00CD4749" w:rsidRDefault="00CD47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6014F"/>
    <w:multiLevelType w:val="hybridMultilevel"/>
    <w:tmpl w:val="17F45D86"/>
    <w:lvl w:ilvl="0" w:tplc="6E46FDFA">
      <w:start w:val="1"/>
      <w:numFmt w:val="decimal"/>
      <w:lvlText w:val="%1.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73E14326"/>
    <w:multiLevelType w:val="hybridMultilevel"/>
    <w:tmpl w:val="7A940EA6"/>
    <w:lvl w:ilvl="0" w:tplc="43DA7B64">
      <w:start w:val="1"/>
      <w:numFmt w:val="upperRoman"/>
      <w:lvlText w:val="%1."/>
      <w:lvlJc w:val="left"/>
      <w:pPr>
        <w:ind w:left="1080" w:hanging="72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73DC9"/>
    <w:multiLevelType w:val="hybridMultilevel"/>
    <w:tmpl w:val="17F45D86"/>
    <w:lvl w:ilvl="0" w:tplc="6E46FDFA">
      <w:start w:val="1"/>
      <w:numFmt w:val="decimal"/>
      <w:lvlText w:val="%1.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C78623"/>
    <w:rsid w:val="00001691"/>
    <w:rsid w:val="00056713"/>
    <w:rsid w:val="000853A8"/>
    <w:rsid w:val="000D35E3"/>
    <w:rsid w:val="00112EBE"/>
    <w:rsid w:val="00181EA2"/>
    <w:rsid w:val="0018791D"/>
    <w:rsid w:val="001E63D0"/>
    <w:rsid w:val="001F5C68"/>
    <w:rsid w:val="00214943"/>
    <w:rsid w:val="00227A4D"/>
    <w:rsid w:val="00261B89"/>
    <w:rsid w:val="00291C76"/>
    <w:rsid w:val="00294A2F"/>
    <w:rsid w:val="002D5EC8"/>
    <w:rsid w:val="002E6A53"/>
    <w:rsid w:val="0032728C"/>
    <w:rsid w:val="00350A18"/>
    <w:rsid w:val="00352D68"/>
    <w:rsid w:val="00364A17"/>
    <w:rsid w:val="00376260"/>
    <w:rsid w:val="00383DF7"/>
    <w:rsid w:val="003B201A"/>
    <w:rsid w:val="003D4E22"/>
    <w:rsid w:val="00443EC1"/>
    <w:rsid w:val="00483649"/>
    <w:rsid w:val="004A03AC"/>
    <w:rsid w:val="004C1AED"/>
    <w:rsid w:val="004F1671"/>
    <w:rsid w:val="00512B74"/>
    <w:rsid w:val="00526E9C"/>
    <w:rsid w:val="00526F01"/>
    <w:rsid w:val="00567A18"/>
    <w:rsid w:val="005707A3"/>
    <w:rsid w:val="00597CD9"/>
    <w:rsid w:val="006727BF"/>
    <w:rsid w:val="00697095"/>
    <w:rsid w:val="006C04E1"/>
    <w:rsid w:val="006F7302"/>
    <w:rsid w:val="0077694C"/>
    <w:rsid w:val="007901B3"/>
    <w:rsid w:val="00852E55"/>
    <w:rsid w:val="00856271"/>
    <w:rsid w:val="00864D96"/>
    <w:rsid w:val="0087031C"/>
    <w:rsid w:val="008B0C30"/>
    <w:rsid w:val="008E39F7"/>
    <w:rsid w:val="008E7904"/>
    <w:rsid w:val="00903DF5"/>
    <w:rsid w:val="009067D9"/>
    <w:rsid w:val="009339E3"/>
    <w:rsid w:val="0093769C"/>
    <w:rsid w:val="00963425"/>
    <w:rsid w:val="00993AC3"/>
    <w:rsid w:val="009B38C5"/>
    <w:rsid w:val="009D3E56"/>
    <w:rsid w:val="009E0E31"/>
    <w:rsid w:val="009E154E"/>
    <w:rsid w:val="00A1327D"/>
    <w:rsid w:val="00A509A8"/>
    <w:rsid w:val="00A67D62"/>
    <w:rsid w:val="00A71292"/>
    <w:rsid w:val="00AA5A4A"/>
    <w:rsid w:val="00AB0A1A"/>
    <w:rsid w:val="00B04D5E"/>
    <w:rsid w:val="00B066A2"/>
    <w:rsid w:val="00B105B9"/>
    <w:rsid w:val="00B437CA"/>
    <w:rsid w:val="00B812C0"/>
    <w:rsid w:val="00BB2F0F"/>
    <w:rsid w:val="00CA565E"/>
    <w:rsid w:val="00CC6E1A"/>
    <w:rsid w:val="00CD4749"/>
    <w:rsid w:val="00CE1E7A"/>
    <w:rsid w:val="00CF7C05"/>
    <w:rsid w:val="00D300F7"/>
    <w:rsid w:val="00D46594"/>
    <w:rsid w:val="00D64E63"/>
    <w:rsid w:val="00D721C5"/>
    <w:rsid w:val="00D90903"/>
    <w:rsid w:val="00DA0F22"/>
    <w:rsid w:val="00DA2C66"/>
    <w:rsid w:val="00DB66B5"/>
    <w:rsid w:val="00DE21A2"/>
    <w:rsid w:val="00DF2B06"/>
    <w:rsid w:val="00E24462"/>
    <w:rsid w:val="00E41415"/>
    <w:rsid w:val="00E57C64"/>
    <w:rsid w:val="00E81C01"/>
    <w:rsid w:val="00E91369"/>
    <w:rsid w:val="00EB5CEC"/>
    <w:rsid w:val="00EC10A1"/>
    <w:rsid w:val="00F50EF9"/>
    <w:rsid w:val="00F70294"/>
    <w:rsid w:val="00F73184"/>
    <w:rsid w:val="00F81137"/>
    <w:rsid w:val="00FD5A4C"/>
    <w:rsid w:val="03C78623"/>
    <w:rsid w:val="11A60A91"/>
    <w:rsid w:val="1681CDE1"/>
    <w:rsid w:val="19C58310"/>
    <w:rsid w:val="1F2AC6B6"/>
    <w:rsid w:val="2173B76B"/>
    <w:rsid w:val="315CC2FB"/>
    <w:rsid w:val="33440CD8"/>
    <w:rsid w:val="43B65744"/>
    <w:rsid w:val="4DAF08D8"/>
    <w:rsid w:val="4E10A449"/>
    <w:rsid w:val="4EC589AA"/>
    <w:rsid w:val="546906FF"/>
    <w:rsid w:val="6529A844"/>
    <w:rsid w:val="7BEB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C78623"/>
  <w15:chartTrackingRefBased/>
  <w15:docId w15:val="{628170C1-C637-44D8-997F-0F931847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5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9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943"/>
  </w:style>
  <w:style w:type="paragraph" w:styleId="Footer">
    <w:name w:val="footer"/>
    <w:aliases w:val="|| Footer"/>
    <w:basedOn w:val="Normal"/>
    <w:link w:val="FooterChar"/>
    <w:uiPriority w:val="99"/>
    <w:unhideWhenUsed/>
    <w:rsid w:val="002149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|| Footer Char"/>
    <w:basedOn w:val="DefaultParagraphFont"/>
    <w:link w:val="Footer"/>
    <w:uiPriority w:val="99"/>
    <w:rsid w:val="00214943"/>
  </w:style>
  <w:style w:type="paragraph" w:styleId="ListParagraph">
    <w:name w:val="List Paragraph"/>
    <w:basedOn w:val="Normal"/>
    <w:uiPriority w:val="34"/>
    <w:qFormat/>
    <w:rsid w:val="00A71292"/>
    <w:pPr>
      <w:ind w:left="720"/>
      <w:contextualSpacing/>
    </w:pPr>
  </w:style>
  <w:style w:type="paragraph" w:customStyle="1" w:styleId="paragraph">
    <w:name w:val="paragraph"/>
    <w:basedOn w:val="Normal"/>
    <w:rsid w:val="00A71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71292"/>
  </w:style>
  <w:style w:type="character" w:customStyle="1" w:styleId="eop">
    <w:name w:val="eop"/>
    <w:basedOn w:val="DefaultParagraphFont"/>
    <w:rsid w:val="00A71292"/>
  </w:style>
  <w:style w:type="character" w:styleId="CommentReference">
    <w:name w:val="annotation reference"/>
    <w:basedOn w:val="DefaultParagraphFont"/>
    <w:uiPriority w:val="99"/>
    <w:semiHidden/>
    <w:unhideWhenUsed/>
    <w:rsid w:val="00294A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4A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4A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4A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9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yperlink xmlns="a8283528-8dfe-400f-be26-3551558dd496">
      <Url xsi:nil="true"/>
      <Description xsi:nil="true"/>
    </Hyperlink>
    <_Flow_SignoffStatus xmlns="a8283528-8dfe-400f-be26-3551558dd4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D4DDF2DAA264F90523C37F876FAF1" ma:contentTypeVersion="14" ma:contentTypeDescription="Create a new document." ma:contentTypeScope="" ma:versionID="012455a2a935d884486dea6c2cc27741">
  <xsd:schema xmlns:xsd="http://www.w3.org/2001/XMLSchema" xmlns:xs="http://www.w3.org/2001/XMLSchema" xmlns:p="http://schemas.microsoft.com/office/2006/metadata/properties" xmlns:ns2="a8283528-8dfe-400f-be26-3551558dd496" xmlns:ns3="20a5ecb8-b3b3-41b8-9a6c-fdba20d983fb" targetNamespace="http://schemas.microsoft.com/office/2006/metadata/properties" ma:root="true" ma:fieldsID="1b202bd45fc66bcf53db15253d53fb5b" ns2:_="" ns3:_="">
    <xsd:import namespace="a8283528-8dfe-400f-be26-3551558dd496"/>
    <xsd:import namespace="20a5ecb8-b3b3-41b8-9a6c-fdba20d98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Hyperlink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83528-8dfe-400f-be26-3551558dd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Hyperlink" ma:index="16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5ecb8-b3b3-41b8-9a6c-fdba20d98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906684-CB15-417A-A4D6-F42785C34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5B858-CA99-4582-961D-37599A44674A}">
  <ds:schemaRefs>
    <ds:schemaRef ds:uri="http://schemas.microsoft.com/office/2006/metadata/properties"/>
    <ds:schemaRef ds:uri="http://schemas.microsoft.com/office/infopath/2007/PartnerControls"/>
    <ds:schemaRef ds:uri="a8283528-8dfe-400f-be26-3551558dd496"/>
  </ds:schemaRefs>
</ds:datastoreItem>
</file>

<file path=customXml/itemProps3.xml><?xml version="1.0" encoding="utf-8"?>
<ds:datastoreItem xmlns:ds="http://schemas.openxmlformats.org/officeDocument/2006/customXml" ds:itemID="{8A459627-0FC7-4D97-9F46-B5ADC8053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83528-8dfe-400f-be26-3551558dd496"/>
    <ds:schemaRef ds:uri="20a5ecb8-b3b3-41b8-9a6c-fdba20d983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762</Words>
  <Characters>4349</Characters>
  <Application>Microsoft Office Word</Application>
  <DocSecurity>0</DocSecurity>
  <Lines>36</Lines>
  <Paragraphs>10</Paragraphs>
  <ScaleCrop>false</ScaleCrop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Bogia</dc:creator>
  <cp:keywords/>
  <dc:description/>
  <cp:lastModifiedBy>Моник Стоицева</cp:lastModifiedBy>
  <cp:revision>42</cp:revision>
  <dcterms:created xsi:type="dcterms:W3CDTF">2021-01-26T19:28:00Z</dcterms:created>
  <dcterms:modified xsi:type="dcterms:W3CDTF">2021-02-12T10:20:00Z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0x010100361D4DDF2DAA264F90523C37F876FAF1</vt:lpwstr>
  </property>
</Properties>
</file>